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533F7" w14:textId="77777777" w:rsidR="00000D35" w:rsidRDefault="00000D35" w:rsidP="00000D35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5A486" wp14:editId="4DF58358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6838950" cy="410880"/>
                <wp:effectExtent l="0" t="0" r="19050" b="27305"/>
                <wp:wrapNone/>
                <wp:docPr id="127731233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4108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030A3C" w14:textId="77777777" w:rsidR="00000D35" w:rsidRPr="00854F4A" w:rsidRDefault="00000D35" w:rsidP="00000D35">
                            <w:pPr>
                              <w:rPr>
                                <w:rFonts w:ascii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2BCC61C" wp14:editId="6F08D226">
                                  <wp:extent cx="251209" cy="251209"/>
                                  <wp:effectExtent l="0" t="0" r="0" b="0"/>
                                  <wp:docPr id="2131924933" name="Graphique 15" descr="Badge d'employé conto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31924933" name="Graphique 2131924933" descr="Badge d'employé contour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37" cy="252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t xml:space="preserve">            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                          INT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IT</w:t>
                            </w:r>
                            <w:r w:rsidRPr="00854F4A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ULE DU POST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5A486" id="Rectangle : coins arrondis 2" o:spid="_x0000_s1026" style="position:absolute;margin-left:0;margin-top:19.15pt;width:538.5pt;height:32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68030A3C" w14:textId="77777777" w:rsidR="00000D35" w:rsidRPr="00854F4A" w:rsidRDefault="00000D35" w:rsidP="00000D35">
                      <w:pPr>
                        <w:rPr>
                          <w:rFonts w:ascii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</w:rPr>
                        <w:drawing>
                          <wp:inline distT="0" distB="0" distL="0" distR="0" wp14:anchorId="12BCC61C" wp14:editId="6F08D226">
                            <wp:extent cx="251209" cy="251209"/>
                            <wp:effectExtent l="0" t="0" r="0" b="0"/>
                            <wp:docPr id="2131924933" name="Graphique 15" descr="Badge d'employé contou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31924933" name="Graphique 2131924933" descr="Badge d'employé contour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37" cy="25243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                                       INT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IT</w:t>
                      </w:r>
                      <w:r w:rsidRPr="00854F4A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ULE DU POST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C873F1B" w14:textId="77777777" w:rsidR="00000D35" w:rsidRPr="000218E6" w:rsidRDefault="00000D35" w:rsidP="00000D35"/>
    <w:tbl>
      <w:tblPr>
        <w:tblStyle w:val="TableauGrille1Clair-Accentuation1"/>
        <w:tblpPr w:leftFromText="141" w:rightFromText="141" w:vertAnchor="text" w:horzAnchor="margin" w:tblpXSpec="center" w:tblpY="657"/>
        <w:tblW w:w="10773" w:type="dxa"/>
        <w:tblLook w:val="04A0" w:firstRow="1" w:lastRow="0" w:firstColumn="1" w:lastColumn="0" w:noHBand="0" w:noVBand="1"/>
      </w:tblPr>
      <w:tblGrid>
        <w:gridCol w:w="2830"/>
        <w:gridCol w:w="3969"/>
        <w:gridCol w:w="3974"/>
      </w:tblGrid>
      <w:tr w:rsidR="00000D35" w14:paraId="36AD9D12" w14:textId="77777777" w:rsidTr="00197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8CC760" w14:textId="77777777" w:rsidR="00000D35" w:rsidRPr="00393A4F" w:rsidRDefault="00000D35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NOM DU POSTE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C97C2C" w14:textId="6AD3F8A9" w:rsidR="00000D35" w:rsidRPr="003468FE" w:rsidRDefault="00000D35" w:rsidP="001973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  <w:sz w:val="24"/>
                <w:szCs w:val="24"/>
              </w:rPr>
              <w:t xml:space="preserve">GESTIONNAIRE </w:t>
            </w:r>
            <w:r>
              <w:rPr>
                <w:rFonts w:ascii="Calibri" w:hAnsi="Calibri" w:cs="Calibri"/>
                <w:sz w:val="24"/>
                <w:szCs w:val="24"/>
              </w:rPr>
              <w:t>PAIE / ASSISTANT</w:t>
            </w:r>
            <w:r w:rsidR="00CB77ED">
              <w:rPr>
                <w:rFonts w:ascii="Calibri" w:hAnsi="Calibri" w:cs="Calibri"/>
                <w:sz w:val="24"/>
                <w:szCs w:val="24"/>
              </w:rPr>
              <w:t>(E)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RH</w:t>
            </w:r>
          </w:p>
        </w:tc>
      </w:tr>
      <w:tr w:rsidR="00000D35" w14:paraId="6A152D46" w14:textId="77777777" w:rsidTr="001973F4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6F8365" w14:textId="1E6DBF8B" w:rsidR="00000D35" w:rsidRDefault="00000D35" w:rsidP="001973F4"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>FAMILLE D’EMPLOI</w:t>
            </w:r>
            <w:r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 : RH </w:t>
            </w:r>
          </w:p>
        </w:tc>
        <w:tc>
          <w:tcPr>
            <w:tcW w:w="3974" w:type="dxa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109AF2" w14:textId="5FBE6A78" w:rsidR="00000D35" w:rsidRPr="007914B5" w:rsidRDefault="00000D35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914B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FILIERE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 : ADMINISTRATION ET SUPPORT </w:t>
            </w:r>
          </w:p>
        </w:tc>
      </w:tr>
      <w:tr w:rsidR="00000D35" w14:paraId="66B22C26" w14:textId="77777777" w:rsidTr="001973F4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76BDE8" w14:textId="77777777" w:rsidR="00000D35" w:rsidRPr="00393A4F" w:rsidRDefault="00000D35" w:rsidP="001973F4">
            <w:pPr>
              <w:rPr>
                <w:rFonts w:ascii="Calibri" w:hAnsi="Calibri" w:cs="Calibri"/>
                <w:b w:val="0"/>
                <w:bCs w:val="0"/>
                <w:color w:val="0070C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CATEGORIE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604133" w14:textId="647A97E7" w:rsidR="00000D35" w:rsidRPr="005F4209" w:rsidRDefault="00000D35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000D35">
              <w:rPr>
                <w:rFonts w:ascii="Calibri" w:hAnsi="Calibri" w:cs="Calibri"/>
                <w:b/>
                <w:bCs/>
                <w:sz w:val="24"/>
                <w:szCs w:val="24"/>
              </w:rPr>
              <w:t>TA</w:t>
            </w:r>
          </w:p>
        </w:tc>
      </w:tr>
      <w:tr w:rsidR="00000D35" w14:paraId="448FCBBF" w14:textId="77777777" w:rsidTr="001973F4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C5499ED" w14:textId="77777777" w:rsidR="00000D35" w:rsidRPr="00393A4F" w:rsidRDefault="00000D35" w:rsidP="001973F4">
            <w:pPr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393A4F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AFFECTATION </w:t>
            </w:r>
          </w:p>
        </w:tc>
        <w:tc>
          <w:tcPr>
            <w:tcW w:w="794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A1F70F" w14:textId="64534D51" w:rsidR="00000D35" w:rsidRPr="00E5509A" w:rsidRDefault="00000D35" w:rsidP="001973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Service Administration du Personnel </w:t>
            </w:r>
          </w:p>
        </w:tc>
      </w:tr>
    </w:tbl>
    <w:p w14:paraId="5B883B4C" w14:textId="77777777" w:rsidR="00000D35" w:rsidRDefault="00000D35" w:rsidP="00000D35"/>
    <w:p w14:paraId="1457B571" w14:textId="77777777" w:rsidR="00000D35" w:rsidRPr="000218E6" w:rsidRDefault="00000D35" w:rsidP="00000D35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C9890" wp14:editId="0435C51A">
                <wp:simplePos x="0" y="0"/>
                <wp:positionH relativeFrom="margin">
                  <wp:align>center</wp:align>
                </wp:positionH>
                <wp:positionV relativeFrom="paragraph">
                  <wp:posOffset>1544955</wp:posOffset>
                </wp:positionV>
                <wp:extent cx="6872458" cy="428625"/>
                <wp:effectExtent l="0" t="0" r="24130" b="28575"/>
                <wp:wrapNone/>
                <wp:docPr id="26103979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458" cy="4286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0098D0"/>
                            </a:gs>
                            <a:gs pos="28000">
                              <a:srgbClr val="20B0B3"/>
                            </a:gs>
                            <a:gs pos="90000">
                              <a:srgbClr val="A8C819"/>
                            </a:gs>
                            <a:gs pos="76000">
                              <a:srgbClr val="7BBB51"/>
                            </a:gs>
                            <a:gs pos="50000">
                              <a:srgbClr val="49B48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72DB90" w14:textId="77777777" w:rsidR="00000D35" w:rsidRPr="000218E6" w:rsidRDefault="00000D35" w:rsidP="00000D3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DESCRIPTION DU POSTE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BC9890" id="Rectangle : coins arrondis 3" o:spid="_x0000_s1027" style="position:absolute;margin-left:0;margin-top:121.65pt;width:541.15pt;height:33.7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4072DB90" w14:textId="77777777" w:rsidR="00000D35" w:rsidRPr="000218E6" w:rsidRDefault="00000D35" w:rsidP="00000D35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DESCRIPTION DU POSTE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03D879EF" w14:textId="77777777" w:rsidR="00000D35" w:rsidRDefault="00000D35" w:rsidP="00000D35">
      <w:pPr>
        <w:tabs>
          <w:tab w:val="left" w:pos="1620"/>
        </w:tabs>
      </w:pPr>
      <w:r>
        <w:rPr>
          <w:rFonts w:ascii="Calibri" w:hAnsi="Calibri" w:cs="Calibri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1DD7226E" wp14:editId="6150A156">
            <wp:simplePos x="0" y="0"/>
            <wp:positionH relativeFrom="column">
              <wp:posOffset>-414020</wp:posOffset>
            </wp:positionH>
            <wp:positionV relativeFrom="paragraph">
              <wp:posOffset>114300</wp:posOffset>
            </wp:positionV>
            <wp:extent cx="252095" cy="252095"/>
            <wp:effectExtent l="0" t="0" r="0" b="0"/>
            <wp:wrapNone/>
            <wp:docPr id="409042853" name="Graphique 9" descr="M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042853" name="Graphique 409042853" descr="Mille avec un remplissage uni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CA7D0C" w14:textId="77777777" w:rsidR="00000D35" w:rsidRDefault="00000D35" w:rsidP="00000D35">
      <w:pPr>
        <w:tabs>
          <w:tab w:val="left" w:pos="1620"/>
        </w:tabs>
      </w:pPr>
    </w:p>
    <w:tbl>
      <w:tblPr>
        <w:tblStyle w:val="TableauGrille1Clair-Accentuation1"/>
        <w:tblpPr w:leftFromText="141" w:rightFromText="141" w:vertAnchor="text" w:horzAnchor="margin" w:tblpXSpec="center" w:tblpY="310"/>
        <w:tblW w:w="10784" w:type="dxa"/>
        <w:tblLook w:val="0000" w:firstRow="0" w:lastRow="0" w:firstColumn="0" w:lastColumn="0" w:noHBand="0" w:noVBand="0"/>
      </w:tblPr>
      <w:tblGrid>
        <w:gridCol w:w="2830"/>
        <w:gridCol w:w="7954"/>
      </w:tblGrid>
      <w:tr w:rsidR="00000D35" w14:paraId="2D8F51DE" w14:textId="77777777" w:rsidTr="001973F4">
        <w:trPr>
          <w:trHeight w:val="841"/>
        </w:trPr>
        <w:tc>
          <w:tcPr>
            <w:tcW w:w="107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2C0A2D" w14:textId="58ADA6A2" w:rsidR="00000D35" w:rsidRPr="00EC6C21" w:rsidRDefault="001469A4" w:rsidP="001973F4">
            <w:pPr>
              <w:jc w:val="center"/>
              <w:rPr>
                <w:rFonts w:ascii="Calibri" w:hAnsi="Calibri" w:cs="Calibri"/>
                <w:b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Sous l’autorité du (de la) Chef</w:t>
            </w:r>
            <w:r w:rsidR="000F34B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</w:t>
            </w:r>
            <w:proofErr w:type="spellStart"/>
            <w:r w:rsidR="000F34B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fe</w:t>
            </w:r>
            <w:proofErr w:type="spellEnd"/>
            <w:r w:rsidR="000F34B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) 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de Service Administration du Personnel, le (la) Gestionnaire Paie/ Assistant</w:t>
            </w:r>
            <w:r w:rsidR="00CB77ED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(e)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RH </w:t>
            </w:r>
            <w:r w:rsidRPr="001469A4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assure</w:t>
            </w:r>
            <w:r w:rsidRPr="001469A4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 xml:space="preserve"> </w:t>
            </w:r>
            <w:r w:rsidRPr="001469A4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le</w:t>
            </w:r>
            <w:r w:rsidRPr="001469A4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 xml:space="preserve"> </w:t>
            </w:r>
            <w:r w:rsidRPr="001469A4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traitement de la paie</w:t>
            </w:r>
            <w:r w:rsidR="000F34B8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  <w:r w:rsidRPr="001469A4"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>et participe à la gestion administrative du personnel</w:t>
            </w:r>
            <w:r>
              <w:rPr>
                <w:rFonts w:ascii="Calibri" w:hAnsi="Calibri" w:cs="Calibri"/>
                <w:b/>
                <w:color w:val="0070C0"/>
                <w:sz w:val="24"/>
                <w:szCs w:val="24"/>
              </w:rPr>
              <w:t xml:space="preserve"> </w:t>
            </w:r>
          </w:p>
        </w:tc>
      </w:tr>
      <w:tr w:rsidR="00000D35" w14:paraId="42D113C5" w14:textId="77777777" w:rsidTr="00480A4A">
        <w:trPr>
          <w:trHeight w:val="1124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446C3D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1F96203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4E1DFBE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9E3B11A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5525EA4A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2938BC0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41621C5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C2D0C6A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  <w:p w14:paraId="1C11D280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3377059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3CF5BA6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AEA5BE7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80B1B21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FC54DA9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EBB5C1F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E227A97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A28C9ED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9FDC034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C61A0A0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098D832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AD2CC5F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4130AA4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FADD138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D6EBD19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448E0B93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0A186459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21D62057" w14:textId="77777777" w:rsidR="001469A4" w:rsidRDefault="001469A4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731DEAF" w14:textId="158B7361" w:rsidR="00000D35" w:rsidRPr="00CF3B21" w:rsidRDefault="00000D35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MISSIONS ET ACTIVITES 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992956" w14:textId="34A948ED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00D3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lastRenderedPageBreak/>
              <w:t xml:space="preserve">Administration du personnel </w:t>
            </w:r>
          </w:p>
          <w:p w14:paraId="1BD3AFDF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000D35">
              <w:rPr>
                <w:rFonts w:ascii="Calibri" w:hAnsi="Calibri" w:cs="Calibri"/>
              </w:rPr>
              <w:t xml:space="preserve">Gestion administrative des personnels marins, constitution et mise à jour de leurs dossiers </w:t>
            </w:r>
          </w:p>
          <w:p w14:paraId="230EB995" w14:textId="7F5029EF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Individuels </w:t>
            </w:r>
          </w:p>
          <w:p w14:paraId="185EDD36" w14:textId="467B0901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Saisie et mise à jour des fiches salariés dans le logiciel SIRH </w:t>
            </w:r>
          </w:p>
          <w:p w14:paraId="0A5930F2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Gestion des attestations employeurs diverses demandées par les personnels marins </w:t>
            </w:r>
          </w:p>
          <w:p w14:paraId="1AB75C9A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Classement, archivage, dématérialisation des dossiers individuels </w:t>
            </w:r>
          </w:p>
          <w:p w14:paraId="0C794558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07684BA0" w14:textId="45AD0624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00D3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Paie du personnel</w:t>
            </w:r>
          </w:p>
          <w:p w14:paraId="3107435B" w14:textId="7F3DFFC2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Intégration des éléments de pointage, calcul et intégration des temps, saisie d’éléments variables de paie/de temps </w:t>
            </w:r>
          </w:p>
          <w:p w14:paraId="7EAFCE33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Contrôle de la paie </w:t>
            </w:r>
          </w:p>
          <w:p w14:paraId="39867A0E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Génération des fichiers de virement et des écritures comptables </w:t>
            </w:r>
          </w:p>
          <w:p w14:paraId="77054AEB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Edition, mise sous pli et diffusion des bulletins de salaire et des annexes </w:t>
            </w:r>
          </w:p>
          <w:p w14:paraId="2117FF6D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Traitement des soldes de tout compte </w:t>
            </w:r>
          </w:p>
          <w:p w14:paraId="49A858AF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30AEBB5C" w14:textId="32BCC400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00D3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Maladie/Accidents du travail </w:t>
            </w:r>
          </w:p>
          <w:p w14:paraId="3A568C31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000D35">
              <w:rPr>
                <w:rFonts w:ascii="Calibri" w:hAnsi="Calibri" w:cs="Calibri"/>
              </w:rPr>
              <w:t xml:space="preserve">Relations avec les organismes de prévoyance </w:t>
            </w:r>
          </w:p>
          <w:p w14:paraId="254D107D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Constitution et envoi des dossiers de demande de prise en charge </w:t>
            </w:r>
          </w:p>
          <w:p w14:paraId="187E5957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Contrôle des remboursements effectués </w:t>
            </w:r>
          </w:p>
          <w:p w14:paraId="42360E7C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- Rapprochement des bordereaux de remboursement et de la paie </w:t>
            </w:r>
          </w:p>
          <w:p w14:paraId="6DBCFEE9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ED68782" w14:textId="3FFDD6B4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00D3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Cotisations sociales </w:t>
            </w:r>
          </w:p>
          <w:p w14:paraId="7719659B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00D35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000D35">
              <w:rPr>
                <w:rFonts w:ascii="Calibri" w:hAnsi="Calibri" w:cs="Calibri"/>
              </w:rPr>
              <w:t xml:space="preserve">Versements mensuels et trimestriels des cotisations </w:t>
            </w:r>
          </w:p>
          <w:p w14:paraId="245BF448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000D35">
              <w:rPr>
                <w:rFonts w:ascii="Calibri" w:hAnsi="Calibri" w:cs="Calibri"/>
              </w:rPr>
              <w:t xml:space="preserve">Participation au traitement et au contrôle de la DSN </w:t>
            </w:r>
          </w:p>
          <w:p w14:paraId="0BA2F43B" w14:textId="77777777" w:rsidR="00000D35" w:rsidRPr="00000D3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6ACB92EF" w14:textId="6D21C326" w:rsidR="00000D35" w:rsidRPr="00480A4A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000D3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lastRenderedPageBreak/>
              <w:t xml:space="preserve">Notes de frais </w:t>
            </w:r>
          </w:p>
          <w:p w14:paraId="7F38D85B" w14:textId="1B10647D" w:rsidR="00000D35" w:rsidRPr="00E034C5" w:rsidRDefault="00000D35" w:rsidP="00000D35">
            <w:pPr>
              <w:tabs>
                <w:tab w:val="left" w:pos="1080"/>
                <w:tab w:val="left" w:pos="1620"/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00D35">
              <w:rPr>
                <w:rFonts w:ascii="Calibri" w:hAnsi="Calibri" w:cs="Calibri"/>
              </w:rPr>
              <w:t xml:space="preserve">- Génération des fichiers de virement et des écritures comptables de l’ensemble des </w:t>
            </w:r>
            <w:r w:rsidR="001469A4">
              <w:rPr>
                <w:rFonts w:ascii="Calibri" w:hAnsi="Calibri" w:cs="Calibri"/>
              </w:rPr>
              <w:t xml:space="preserve">  </w:t>
            </w:r>
            <w:r w:rsidRPr="00000D35">
              <w:rPr>
                <w:rFonts w:ascii="Calibri" w:hAnsi="Calibri" w:cs="Calibri"/>
              </w:rPr>
              <w:t>notes de frais</w:t>
            </w:r>
          </w:p>
        </w:tc>
      </w:tr>
      <w:tr w:rsidR="00000D35" w14:paraId="0D5BB4B4" w14:textId="77777777" w:rsidTr="001973F4">
        <w:trPr>
          <w:trHeight w:val="720"/>
        </w:trPr>
        <w:tc>
          <w:tcPr>
            <w:tcW w:w="28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F03804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FA1EE49" w14:textId="77777777" w:rsidR="00000D35" w:rsidRPr="00CF3B21" w:rsidRDefault="00000D35" w:rsidP="001973F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034C5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CONDITIONS DE TRAVAIL</w:t>
            </w:r>
          </w:p>
        </w:tc>
        <w:tc>
          <w:tcPr>
            <w:tcW w:w="795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95534F" w14:textId="77777777" w:rsidR="00000D35" w:rsidRPr="00000D35" w:rsidRDefault="00000D35" w:rsidP="001973F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000D35">
              <w:rPr>
                <w:rFonts w:ascii="Calibri" w:hAnsi="Calibri" w:cs="Calibri"/>
              </w:rPr>
              <w:t xml:space="preserve">Au sein du Service Administration du Personnel au siège du GPMB </w:t>
            </w:r>
          </w:p>
          <w:p w14:paraId="423F3186" w14:textId="264D8359" w:rsidR="00000D35" w:rsidRPr="00E034C5" w:rsidRDefault="00000D35" w:rsidP="001973F4">
            <w:pPr>
              <w:rPr>
                <w:rFonts w:ascii="Calibri" w:hAnsi="Calibri" w:cs="Calibri"/>
                <w:sz w:val="24"/>
                <w:szCs w:val="24"/>
              </w:rPr>
            </w:pPr>
            <w:r w:rsidRPr="00000D35">
              <w:rPr>
                <w:rFonts w:ascii="Calibri" w:hAnsi="Calibri" w:cs="Calibri"/>
              </w:rPr>
              <w:t xml:space="preserve">- Horaires administratifs </w:t>
            </w:r>
          </w:p>
        </w:tc>
      </w:tr>
    </w:tbl>
    <w:p w14:paraId="12301AC3" w14:textId="5F43FDD8" w:rsidR="00000D35" w:rsidRDefault="00000D35" w:rsidP="00000D35">
      <w:pPr>
        <w:tabs>
          <w:tab w:val="left" w:pos="1620"/>
        </w:tabs>
      </w:pPr>
    </w:p>
    <w:p w14:paraId="5A7F553F" w14:textId="4E6E304B" w:rsidR="00000D35" w:rsidRPr="000218E6" w:rsidRDefault="00000D35" w:rsidP="00000D35">
      <w:r>
        <w:rPr>
          <w:rFonts w:ascii="Calibri" w:hAnsi="Calibri" w:cs="Calibri"/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4A561A" wp14:editId="23D92995">
                <wp:simplePos x="0" y="0"/>
                <wp:positionH relativeFrom="margin">
                  <wp:posOffset>-586740</wp:posOffset>
                </wp:positionH>
                <wp:positionV relativeFrom="paragraph">
                  <wp:posOffset>110490</wp:posOffset>
                </wp:positionV>
                <wp:extent cx="6848475" cy="390525"/>
                <wp:effectExtent l="0" t="0" r="28575" b="28575"/>
                <wp:wrapNone/>
                <wp:docPr id="1122234349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905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50000">
                              <a:srgbClr val="49B489"/>
                            </a:gs>
                            <a:gs pos="28000">
                              <a:srgbClr val="20B0B3"/>
                            </a:gs>
                            <a:gs pos="0">
                              <a:srgbClr val="0098D0"/>
                            </a:gs>
                            <a:gs pos="76000">
                              <a:srgbClr val="7BBB51"/>
                            </a:gs>
                            <a:gs pos="90000">
                              <a:srgbClr val="A8C819"/>
                            </a:gs>
                          </a:gsLst>
                          <a:lin ang="2700000" scaled="1"/>
                          <a:tileRect/>
                        </a:gra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948987" w14:textId="77777777" w:rsidR="00000D35" w:rsidRPr="000218E6" w:rsidRDefault="00000D35" w:rsidP="00000D35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218E6"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4A561A" id="Rectangle : coins arrondis 4" o:spid="_x0000_s1028" style="position:absolute;margin-left:-46.2pt;margin-top:8.7pt;width:539.25pt;height:30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" fillcolor="#0098d0" strokecolor="#042433" strokeweight="1pt">
                <v:fill color2="#a8c819" rotate="t" angle="45" colors="0 #0098d0;18350f #20b0b3;.5 #49b489;49807f #7bbb51;58982f #a8c819" focus="100%" type="gradient"/>
                <v:stroke joinstyle="miter"/>
                <v:textbox>
                  <w:txbxContent>
                    <w:p w14:paraId="5E948987" w14:textId="77777777" w:rsidR="00000D35" w:rsidRPr="000218E6" w:rsidRDefault="00000D35" w:rsidP="00000D35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0218E6"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PROFIL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F64ABF" w14:textId="06DBF0D5" w:rsidR="00000D35" w:rsidRDefault="00000D35" w:rsidP="00000D35"/>
    <w:p w14:paraId="409E5AB4" w14:textId="77777777" w:rsidR="00000D35" w:rsidRDefault="00000D35" w:rsidP="00000D35"/>
    <w:tbl>
      <w:tblPr>
        <w:tblStyle w:val="TableauGrille1Clair-Accentuation1"/>
        <w:tblpPr w:leftFromText="141" w:rightFromText="141" w:vertAnchor="text" w:horzAnchor="margin" w:tblpXSpec="center" w:tblpY="34"/>
        <w:tblW w:w="10641" w:type="dxa"/>
        <w:tblLook w:val="0000" w:firstRow="0" w:lastRow="0" w:firstColumn="0" w:lastColumn="0" w:noHBand="0" w:noVBand="0"/>
      </w:tblPr>
      <w:tblGrid>
        <w:gridCol w:w="2835"/>
        <w:gridCol w:w="7806"/>
      </w:tblGrid>
      <w:tr w:rsidR="00000D35" w14:paraId="5E2B3B77" w14:textId="77777777" w:rsidTr="001973F4">
        <w:trPr>
          <w:trHeight w:val="98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0A72A6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noProof/>
                <w:color w:val="FFFFFF" w:themeColor="background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4B875B78" wp14:editId="22CCF1D9">
                  <wp:simplePos x="0" y="0"/>
                  <wp:positionH relativeFrom="leftMargin">
                    <wp:posOffset>52070</wp:posOffset>
                  </wp:positionH>
                  <wp:positionV relativeFrom="paragraph">
                    <wp:posOffset>-635000</wp:posOffset>
                  </wp:positionV>
                  <wp:extent cx="290830" cy="290830"/>
                  <wp:effectExtent l="0" t="0" r="0" b="0"/>
                  <wp:wrapNone/>
                  <wp:docPr id="716494944" name="Graphique 10" descr="Utilisateu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6494944" name="Graphique 716494944" descr="Utilisateurs contour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830" cy="290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DD1A2E" w14:textId="77777777" w:rsidR="00000D35" w:rsidRPr="00CF3B21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DIPLÔME</w:t>
            </w:r>
            <w: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/ FORMATION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2422251" w14:textId="14F81EEE" w:rsidR="00000D35" w:rsidRPr="003D5562" w:rsidRDefault="00000D35" w:rsidP="003D556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3D5562">
              <w:rPr>
                <w:rFonts w:ascii="Calibri" w:hAnsi="Calibri" w:cs="Calibri"/>
              </w:rPr>
              <w:t>Diplôme de niveau Bac+3 en Gestion des Ressources Humaines ou Administration des Entreprises, avec une expérience confirmée en gestion de la paie</w:t>
            </w:r>
          </w:p>
        </w:tc>
      </w:tr>
      <w:tr w:rsidR="00000D35" w14:paraId="413ACB51" w14:textId="77777777" w:rsidTr="001973F4">
        <w:trPr>
          <w:trHeight w:val="1125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952D5B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64F9CFD4" w14:textId="77777777" w:rsidR="00000D35" w:rsidRPr="00CF3B21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COMPETENCES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48A1B3" w14:textId="77777777" w:rsidR="00000D35" w:rsidRDefault="00000D35" w:rsidP="00000D35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</w:t>
            </w:r>
            <w:r w:rsidRPr="00000D35">
              <w:rPr>
                <w:rFonts w:ascii="Calibri" w:hAnsi="Calibri" w:cs="Arial"/>
              </w:rPr>
              <w:t xml:space="preserve">aîtrise </w:t>
            </w:r>
            <w:r>
              <w:rPr>
                <w:rFonts w:ascii="Calibri" w:hAnsi="Calibri" w:cs="Arial"/>
              </w:rPr>
              <w:t>d</w:t>
            </w:r>
            <w:r w:rsidRPr="00000D35">
              <w:rPr>
                <w:rFonts w:ascii="Calibri" w:hAnsi="Calibri" w:cs="Arial"/>
              </w:rPr>
              <w:t xml:space="preserve">es techniques de paie </w:t>
            </w:r>
          </w:p>
          <w:p w14:paraId="208E5C75" w14:textId="4E248607" w:rsidR="00000D35" w:rsidRPr="00000D35" w:rsidRDefault="00000D35" w:rsidP="00000D35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</w:t>
            </w:r>
            <w:r w:rsidRPr="00000D35">
              <w:rPr>
                <w:rFonts w:ascii="Calibri" w:hAnsi="Calibri" w:cs="Arial"/>
              </w:rPr>
              <w:t xml:space="preserve">onnes connaissances en </w:t>
            </w:r>
            <w:r>
              <w:rPr>
                <w:rFonts w:ascii="Calibri" w:hAnsi="Calibri" w:cs="Arial"/>
              </w:rPr>
              <w:t>D</w:t>
            </w:r>
            <w:r w:rsidRPr="00000D35">
              <w:rPr>
                <w:rFonts w:ascii="Calibri" w:hAnsi="Calibri" w:cs="Arial"/>
              </w:rPr>
              <w:t xml:space="preserve">roit social. </w:t>
            </w:r>
          </w:p>
          <w:p w14:paraId="107DBE89" w14:textId="51982D68" w:rsidR="00000D35" w:rsidRPr="00000D35" w:rsidRDefault="00000D35" w:rsidP="00000D35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Bonnes connaissances des </w:t>
            </w:r>
            <w:r w:rsidRPr="00000D35">
              <w:rPr>
                <w:rFonts w:ascii="Calibri" w:hAnsi="Calibri" w:cs="Arial"/>
              </w:rPr>
              <w:t xml:space="preserve">règles de gestion de la paie dans le domaine maritime </w:t>
            </w:r>
          </w:p>
          <w:p w14:paraId="5EA6D4B3" w14:textId="2538A7BF" w:rsidR="00000D35" w:rsidRPr="00000D35" w:rsidRDefault="00000D35" w:rsidP="00000D35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Maîtrise des outils informatiques (</w:t>
            </w:r>
            <w:r w:rsidRPr="00000D35">
              <w:rPr>
                <w:rFonts w:ascii="Calibri" w:hAnsi="Calibri" w:cs="Arial"/>
              </w:rPr>
              <w:t xml:space="preserve"> suite Office, notamment Excel</w:t>
            </w:r>
            <w:r>
              <w:rPr>
                <w:rFonts w:ascii="Calibri" w:hAnsi="Calibri" w:cs="Arial"/>
              </w:rPr>
              <w:t>)</w:t>
            </w:r>
            <w:r w:rsidRPr="00000D35">
              <w:rPr>
                <w:rFonts w:ascii="Calibri" w:hAnsi="Calibri" w:cs="Arial"/>
              </w:rPr>
              <w:t xml:space="preserve"> et l’utilisation des SIRH.</w:t>
            </w:r>
          </w:p>
        </w:tc>
      </w:tr>
      <w:tr w:rsidR="00000D35" w14:paraId="7CF0FF31" w14:textId="77777777" w:rsidTr="001973F4">
        <w:trPr>
          <w:trHeight w:val="843"/>
        </w:trPr>
        <w:tc>
          <w:tcPr>
            <w:tcW w:w="2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796B8AC" w14:textId="77777777" w:rsidR="00000D35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3C375495" w14:textId="77777777" w:rsidR="00000D35" w:rsidRPr="00CF3B21" w:rsidRDefault="00000D35" w:rsidP="001973F4">
            <w:pPr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  <w:r w:rsidRPr="00CF3B21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APTITUDES REQUISES </w:t>
            </w:r>
          </w:p>
        </w:tc>
        <w:tc>
          <w:tcPr>
            <w:tcW w:w="78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5054AE" w14:textId="4ABA480F" w:rsidR="00000D35" w:rsidRPr="00000D35" w:rsidRDefault="00000D35" w:rsidP="00000D35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>Sens de l’</w:t>
            </w:r>
            <w:r w:rsidR="00627315" w:rsidRPr="00000D35">
              <w:rPr>
                <w:rFonts w:ascii="Calibri" w:hAnsi="Calibri" w:cs="Calibri"/>
              </w:rPr>
              <w:t>organisation</w:t>
            </w:r>
            <w:r w:rsidRPr="00000D35">
              <w:rPr>
                <w:rFonts w:ascii="Calibri" w:hAnsi="Calibri" w:cs="Calibri"/>
              </w:rPr>
              <w:t xml:space="preserve"> </w:t>
            </w:r>
          </w:p>
          <w:p w14:paraId="2177D8A0" w14:textId="77777777" w:rsidR="00000D35" w:rsidRPr="00000D35" w:rsidRDefault="00000D35" w:rsidP="00000D35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Capacité à travailler en équipe </w:t>
            </w:r>
          </w:p>
          <w:p w14:paraId="4C682365" w14:textId="77777777" w:rsidR="00000D35" w:rsidRPr="00000D35" w:rsidRDefault="00000D35" w:rsidP="00000D35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Rigueur, réactivité et méthode </w:t>
            </w:r>
          </w:p>
          <w:p w14:paraId="2DC111FB" w14:textId="77777777" w:rsidR="00000D35" w:rsidRPr="00000D35" w:rsidRDefault="00000D35" w:rsidP="00000D35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Discrétion et confidentialité </w:t>
            </w:r>
          </w:p>
          <w:p w14:paraId="1560D78E" w14:textId="77777777" w:rsidR="00000D35" w:rsidRPr="00000D35" w:rsidRDefault="00000D35" w:rsidP="00000D35">
            <w:pPr>
              <w:pStyle w:val="Paragraphedeliste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000D35">
              <w:rPr>
                <w:rFonts w:ascii="Calibri" w:hAnsi="Calibri" w:cs="Calibri"/>
              </w:rPr>
              <w:t xml:space="preserve">Aisance relationnelle </w:t>
            </w:r>
          </w:p>
          <w:p w14:paraId="31B4B784" w14:textId="3475DCE0" w:rsidR="00000D35" w:rsidRDefault="00000D35" w:rsidP="00000D35">
            <w:pPr>
              <w:pStyle w:val="Paragraphedeliste"/>
              <w:numPr>
                <w:ilvl w:val="0"/>
                <w:numId w:val="2"/>
              </w:numPr>
            </w:pPr>
            <w:r w:rsidRPr="00000D35">
              <w:rPr>
                <w:rFonts w:ascii="Calibri" w:hAnsi="Calibri" w:cs="Calibri"/>
              </w:rPr>
              <w:t>Curiosité</w:t>
            </w:r>
            <w:r>
              <w:t xml:space="preserve"> </w:t>
            </w:r>
          </w:p>
        </w:tc>
      </w:tr>
    </w:tbl>
    <w:p w14:paraId="447AFC80" w14:textId="77777777" w:rsidR="00000D35" w:rsidRDefault="00000D35" w:rsidP="00000D35">
      <w:pPr>
        <w:tabs>
          <w:tab w:val="left" w:pos="7665"/>
        </w:tabs>
      </w:pPr>
    </w:p>
    <w:p w14:paraId="5D2F22E6" w14:textId="77777777" w:rsidR="00C015D5" w:rsidRDefault="00C015D5"/>
    <w:sectPr w:rsidR="00C015D5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FF055" w14:textId="77777777" w:rsidR="00474367" w:rsidRDefault="00474367" w:rsidP="00000D35">
      <w:pPr>
        <w:spacing w:after="0" w:line="240" w:lineRule="auto"/>
      </w:pPr>
      <w:r>
        <w:separator/>
      </w:r>
    </w:p>
  </w:endnote>
  <w:endnote w:type="continuationSeparator" w:id="0">
    <w:p w14:paraId="2E72DA2A" w14:textId="77777777" w:rsidR="00474367" w:rsidRDefault="00474367" w:rsidP="0000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94DFF" w14:textId="77777777" w:rsidR="00474367" w:rsidRDefault="00474367" w:rsidP="00000D35">
      <w:pPr>
        <w:spacing w:after="0" w:line="240" w:lineRule="auto"/>
      </w:pPr>
      <w:r>
        <w:separator/>
      </w:r>
    </w:p>
  </w:footnote>
  <w:footnote w:type="continuationSeparator" w:id="0">
    <w:p w14:paraId="5FBA6304" w14:textId="77777777" w:rsidR="00474367" w:rsidRDefault="00474367" w:rsidP="0000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FE70" w14:textId="77777777" w:rsidR="00000D35" w:rsidRPr="00D83FF9" w:rsidRDefault="00000D35" w:rsidP="00000D35">
    <w:pPr>
      <w:pStyle w:val="En-tte"/>
      <w:jc w:val="right"/>
      <w:rPr>
        <w:rFonts w:ascii="Calibri" w:hAnsi="Calibri" w:cs="Calibri"/>
        <w:b/>
        <w:bCs/>
        <w:color w:val="0070C0"/>
        <w:sz w:val="44"/>
        <w:szCs w:val="44"/>
      </w:rPr>
    </w:pPr>
    <w:r w:rsidRPr="00221CD3">
      <w:rPr>
        <w:rFonts w:ascii="Calibri" w:hAnsi="Calibri" w:cs="Calibri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892D00E" wp14:editId="3344ADEF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465070" cy="1343025"/>
          <wp:effectExtent l="0" t="0" r="0" b="9525"/>
          <wp:wrapNone/>
          <wp:docPr id="1389890394" name="Image 4" descr="Une image contenant Police, Graphique, logo, text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890394" name="Image 4" descr="Une image contenant Police, Graphique, logo, text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5070" cy="134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D83FF9">
      <w:rPr>
        <w:rFonts w:ascii="Calibri" w:hAnsi="Calibri" w:cs="Calibri"/>
        <w:b/>
        <w:bCs/>
        <w:color w:val="0070C0"/>
        <w:sz w:val="44"/>
        <w:szCs w:val="44"/>
      </w:rPr>
      <w:t xml:space="preserve">FICHE EMPLOI </w:t>
    </w:r>
  </w:p>
  <w:p w14:paraId="32FEEB3A" w14:textId="77777777" w:rsidR="00000D35" w:rsidRPr="00EF4452" w:rsidRDefault="00000D35" w:rsidP="00000D35">
    <w:pPr>
      <w:pStyle w:val="En-tte"/>
      <w:jc w:val="right"/>
      <w:rPr>
        <w:rFonts w:ascii="Calibri" w:hAnsi="Calibri" w:cs="Calibri"/>
        <w:b/>
        <w:bCs/>
        <w:color w:val="0070C0"/>
        <w:sz w:val="36"/>
        <w:szCs w:val="36"/>
      </w:rPr>
    </w:pPr>
    <w:r w:rsidRPr="00EF4452">
      <w:rPr>
        <w:rFonts w:ascii="Calibri" w:hAnsi="Calibri" w:cs="Calibri"/>
        <w:b/>
        <w:bCs/>
        <w:noProof/>
        <w:color w:val="0070C0"/>
        <w:sz w:val="36"/>
        <w:szCs w:val="36"/>
      </w:rPr>
      <mc:AlternateContent>
        <mc:Choice Requires="wps">
          <w:drawing>
            <wp:inline distT="0" distB="0" distL="0" distR="0" wp14:anchorId="6CD1859C" wp14:editId="3CFF9F11">
              <wp:extent cx="304800" cy="304800"/>
              <wp:effectExtent l="0" t="0" r="0" b="0"/>
              <wp:docPr id="1900824007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D23EC60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EF4452">
      <w:rPr>
        <w:rFonts w:ascii="Calibri" w:hAnsi="Calibri" w:cs="Calibri"/>
        <w:b/>
        <w:bCs/>
        <w:color w:val="0070C0"/>
      </w:rPr>
      <w:t>-----</w:t>
    </w:r>
  </w:p>
  <w:p w14:paraId="3B8F45F3" w14:textId="77777777" w:rsidR="00000D35" w:rsidRDefault="00000D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87137"/>
    <w:multiLevelType w:val="hybridMultilevel"/>
    <w:tmpl w:val="CEC61236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E24AC"/>
    <w:multiLevelType w:val="hybridMultilevel"/>
    <w:tmpl w:val="27CC1BF2"/>
    <w:lvl w:ilvl="0" w:tplc="786C44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84932">
    <w:abstractNumId w:val="0"/>
  </w:num>
  <w:num w:numId="2" w16cid:durableId="2105614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35"/>
    <w:rsid w:val="00000D35"/>
    <w:rsid w:val="000F34B8"/>
    <w:rsid w:val="001469A4"/>
    <w:rsid w:val="003A2459"/>
    <w:rsid w:val="003D5562"/>
    <w:rsid w:val="003E3AB2"/>
    <w:rsid w:val="00474367"/>
    <w:rsid w:val="00480A4A"/>
    <w:rsid w:val="00531590"/>
    <w:rsid w:val="00627315"/>
    <w:rsid w:val="00912E5B"/>
    <w:rsid w:val="00934A6A"/>
    <w:rsid w:val="009D6E9D"/>
    <w:rsid w:val="00B33657"/>
    <w:rsid w:val="00C015D5"/>
    <w:rsid w:val="00C439A1"/>
    <w:rsid w:val="00CB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3D2F6A"/>
  <w15:chartTrackingRefBased/>
  <w15:docId w15:val="{D54C2252-4714-43C8-91F2-E3C882A5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D35"/>
  </w:style>
  <w:style w:type="paragraph" w:styleId="Titre1">
    <w:name w:val="heading 1"/>
    <w:basedOn w:val="Normal"/>
    <w:next w:val="Normal"/>
    <w:link w:val="Titre1Car"/>
    <w:uiPriority w:val="9"/>
    <w:qFormat/>
    <w:rsid w:val="00000D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0D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0D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00D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00D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0D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00D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00D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00D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0D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00D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00D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00D3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00D3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00D3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00D3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00D3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00D3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00D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0D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0D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00D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00D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0D3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00D3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00D3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00D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00D3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00D35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0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D35"/>
  </w:style>
  <w:style w:type="paragraph" w:styleId="Pieddepage">
    <w:name w:val="footer"/>
    <w:basedOn w:val="Normal"/>
    <w:link w:val="PieddepageCar"/>
    <w:uiPriority w:val="99"/>
    <w:unhideWhenUsed/>
    <w:rsid w:val="0000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D35"/>
  </w:style>
  <w:style w:type="table" w:styleId="TableauGrille1Clair-Accentuation1">
    <w:name w:val="Grid Table 1 Light Accent 1"/>
    <w:basedOn w:val="TableauNormal"/>
    <w:uiPriority w:val="46"/>
    <w:rsid w:val="00000D35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172E157DEE04C85750BC30D6CCEA2" ma:contentTypeVersion="3" ma:contentTypeDescription="Crée un document." ma:contentTypeScope="" ma:versionID="7b50ef0eba416ac82822665ef2764c6a">
  <xsd:schema xmlns:xsd="http://www.w3.org/2001/XMLSchema" xmlns:xs="http://www.w3.org/2001/XMLSchema" xmlns:p="http://schemas.microsoft.com/office/2006/metadata/properties" xmlns:ns2="a366ea58-ff0b-4d48-98d8-80593b221871" targetNamespace="http://schemas.microsoft.com/office/2006/metadata/properties" ma:root="true" ma:fieldsID="160967561b1ff803039e23946567f5bf" ns2:_="">
    <xsd:import namespace="a366ea58-ff0b-4d48-98d8-80593b221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6ea58-ff0b-4d48-98d8-80593b221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75F13-7412-47C9-9382-84AD06D7EBD2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a366ea58-ff0b-4d48-98d8-80593b22187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68E9AA-10CD-40F0-85F6-3A4A665B7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05981-C015-468D-8D37-BEF316C44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6ea58-ff0b-4d48-98d8-80593b2218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GPMB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Louis</dc:creator>
  <cp:keywords/>
  <dc:description/>
  <cp:lastModifiedBy>Quitterie Saboua</cp:lastModifiedBy>
  <cp:revision>6</cp:revision>
  <dcterms:created xsi:type="dcterms:W3CDTF">2025-04-10T13:51:00Z</dcterms:created>
  <dcterms:modified xsi:type="dcterms:W3CDTF">2025-07-09T12:05:00Z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0x010100C2C172E157DEE04C85750BC30D6CCEA2</vt:lpwstr>
  </property>
</Properties>
</file>